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FC33" w14:textId="77777777" w:rsidR="00C3565D" w:rsidRDefault="00C3565D" w:rsidP="00C3565D">
      <w:pPr>
        <w:spacing w:line="360" w:lineRule="auto"/>
        <w:ind w:firstLine="709"/>
        <w:jc w:val="center"/>
        <w:rPr>
          <w:rFonts w:ascii="Times New Roman" w:eastAsia="Calibri" w:hAnsi="Times New Roman"/>
          <w:color w:val="auto"/>
        </w:rPr>
      </w:pPr>
      <w:r w:rsidRPr="008C4DFE">
        <w:rPr>
          <w:rFonts w:ascii="Times New Roman" w:eastAsia="Calibri" w:hAnsi="Times New Roman"/>
          <w:b/>
          <w:bCs/>
          <w:color w:val="auto"/>
        </w:rPr>
        <w:t>КРИТЕРИИ ОЦЕНКИ ВЫПОЛНЕНИЯ УСТНОГО ЗАДАНИЯ</w:t>
      </w:r>
      <w:r w:rsidRPr="008C4DFE">
        <w:rPr>
          <w:rFonts w:ascii="Times New Roman" w:eastAsia="Calibri" w:hAnsi="Times New Roman"/>
          <w:color w:val="auto"/>
        </w:rPr>
        <w:t xml:space="preserve"> </w:t>
      </w:r>
    </w:p>
    <w:p w14:paraId="69CAF444" w14:textId="6549FB14" w:rsidR="00C3565D" w:rsidRDefault="00C3565D" w:rsidP="00C3565D">
      <w:pPr>
        <w:spacing w:line="360" w:lineRule="auto"/>
        <w:ind w:firstLine="709"/>
        <w:jc w:val="center"/>
        <w:rPr>
          <w:rFonts w:ascii="Times New Roman" w:eastAsia="Calibri" w:hAnsi="Times New Roman"/>
          <w:color w:val="auto"/>
        </w:rPr>
      </w:pPr>
      <w:r w:rsidRPr="008C4DFE">
        <w:rPr>
          <w:rFonts w:ascii="Times New Roman" w:eastAsia="Calibri" w:hAnsi="Times New Roman"/>
          <w:color w:val="auto"/>
        </w:rPr>
        <w:t>(максимальное число баллов – 20 баллов)</w:t>
      </w:r>
    </w:p>
    <w:p w14:paraId="62322433" w14:textId="77777777" w:rsidR="00C3565D" w:rsidRPr="008C4DFE" w:rsidRDefault="00C3565D" w:rsidP="00C3565D">
      <w:pPr>
        <w:spacing w:line="360" w:lineRule="auto"/>
        <w:ind w:firstLine="709"/>
        <w:jc w:val="center"/>
        <w:rPr>
          <w:rFonts w:ascii="Times New Roman" w:eastAsia="Calibri" w:hAnsi="Times New Roman"/>
          <w:color w:val="auto"/>
        </w:rPr>
      </w:pPr>
    </w:p>
    <w:p w14:paraId="2A09BA4F" w14:textId="3373FAD5" w:rsidR="00C3565D" w:rsidRPr="008C4DFE" w:rsidRDefault="00C3565D" w:rsidP="00C3565D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8C4DFE">
        <w:rPr>
          <w:rFonts w:ascii="Times New Roman" w:eastAsia="Times New Roman" w:hAnsi="Times New Roman"/>
          <w:color w:val="auto"/>
        </w:rPr>
        <w:t>ОЦЕНКА РЕЗУЛЬТАТА ГРУППЫ (</w:t>
      </w:r>
      <w:r w:rsidRPr="008C4DFE">
        <w:rPr>
          <w:rFonts w:ascii="Times New Roman" w:eastAsia="Times New Roman" w:hAnsi="Times New Roman"/>
          <w:b/>
          <w:color w:val="auto"/>
        </w:rPr>
        <w:t>всего 8 баллов</w:t>
      </w:r>
      <w:r w:rsidRPr="008C4DFE">
        <w:rPr>
          <w:rFonts w:ascii="Times New Roman" w:eastAsia="Times New Roman" w:hAnsi="Times New Roman"/>
          <w:color w:val="auto"/>
        </w:rPr>
        <w:t>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1"/>
      </w:tblGrid>
      <w:tr w:rsidR="00C3565D" w:rsidRPr="008C4DFE" w14:paraId="1F186C27" w14:textId="77777777" w:rsidTr="003E3302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3D27DD" w14:textId="77777777" w:rsidR="00C3565D" w:rsidRPr="008C4DFE" w:rsidRDefault="00C3565D" w:rsidP="002F488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Баллы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F27D9" w14:textId="77777777" w:rsidR="00C3565D" w:rsidRPr="008C4DFE" w:rsidRDefault="00C3565D" w:rsidP="002F488D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Содержание презентации</w:t>
            </w:r>
          </w:p>
        </w:tc>
      </w:tr>
      <w:tr w:rsidR="00C3565D" w:rsidRPr="008C4DFE" w14:paraId="1286DC13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D01D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A800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 xml:space="preserve">Коммуникативная задача полностью выполнена. Тема раскрыта в нескольких аспектах. Смысл презентации ясен, содержание интересно, оригинально. </w:t>
            </w:r>
          </w:p>
        </w:tc>
      </w:tr>
      <w:tr w:rsidR="00C3565D" w:rsidRPr="008C4DFE" w14:paraId="4D807D30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70BC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C019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Коммуникативная задача выполнена. Тема в целом раскрыта. Смысл выступления вполне понятен, однако содержание не отличается оригинальностью, присутствуют повторения.</w:t>
            </w:r>
          </w:p>
        </w:tc>
      </w:tr>
      <w:tr w:rsidR="00C3565D" w:rsidRPr="008C4DFE" w14:paraId="2439643E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8E3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D1F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C3565D" w:rsidRPr="008C4DFE" w14:paraId="43D904F5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5A2B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ED94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C3565D" w:rsidRPr="008C4DFE" w14:paraId="2DA55BCF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FBB3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F3EB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C3565D" w:rsidRPr="008C4DFE" w14:paraId="42232E63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BFDB15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Баллы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448806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Работа в команде / взаимодействие участников</w:t>
            </w:r>
          </w:p>
        </w:tc>
      </w:tr>
      <w:tr w:rsidR="00C3565D" w:rsidRPr="008C4DFE" w14:paraId="68968CEE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6E7F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D281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Распределение ролей соответствует содержанию и форме презентации. Участники слаженно взаимодействуют друг с другом, реагируют и опираются на предыдущее высказывание, высказываются в равном объеме.</w:t>
            </w:r>
          </w:p>
        </w:tc>
      </w:tr>
      <w:tr w:rsidR="00C3565D" w:rsidRPr="008C4DFE" w14:paraId="5642CDF0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8024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E4AE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соблюдается, участники не всегда реагируют и опираются на предыдущее высказывание.</w:t>
            </w:r>
          </w:p>
        </w:tc>
      </w:tr>
      <w:tr w:rsidR="00C3565D" w:rsidRPr="008C4DFE" w14:paraId="0B9075A0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4B39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BE25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Все члены группы высказываются, но распределение ролей не выглядит оптимальным. Взаимодействуют не все участники группы. Иногда отсутствует логика и связь между отдельными выступлениями.</w:t>
            </w:r>
          </w:p>
        </w:tc>
      </w:tr>
      <w:tr w:rsidR="00C3565D" w:rsidRPr="008C4DFE" w14:paraId="774ACFFC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28FB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0550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Высказываются лишь некоторые участники, смена высказываний не совсем продумана.</w:t>
            </w:r>
          </w:p>
        </w:tc>
      </w:tr>
      <w:tr w:rsidR="00C3565D" w:rsidRPr="008C4DFE" w14:paraId="763F4B3E" w14:textId="77777777" w:rsidTr="003E33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F58E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F791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Некоторые участники высказываются, некоторые произносят лишь несколько фраз, взаимодействие фактически отсутствует.</w:t>
            </w:r>
          </w:p>
        </w:tc>
      </w:tr>
    </w:tbl>
    <w:p w14:paraId="753673FE" w14:textId="77777777" w:rsidR="00C3565D" w:rsidRPr="008C4DFE" w:rsidRDefault="00C3565D" w:rsidP="00C3565D">
      <w:pPr>
        <w:rPr>
          <w:rFonts w:ascii="Times New Roman" w:hAnsi="Times New Roman"/>
          <w:color w:val="auto"/>
          <w:u w:val="single"/>
        </w:rPr>
      </w:pPr>
    </w:p>
    <w:p w14:paraId="450CDBD2" w14:textId="287AB093" w:rsidR="00C3565D" w:rsidRPr="008C4DFE" w:rsidRDefault="00C3565D" w:rsidP="00C3565D">
      <w:pPr>
        <w:spacing w:after="240"/>
        <w:jc w:val="center"/>
        <w:rPr>
          <w:rFonts w:ascii="Times New Roman" w:hAnsi="Times New Roman"/>
          <w:color w:val="auto"/>
        </w:rPr>
      </w:pPr>
      <w:r w:rsidRPr="008C4DFE">
        <w:rPr>
          <w:rFonts w:ascii="Times New Roman" w:hAnsi="Times New Roman"/>
          <w:color w:val="auto"/>
        </w:rPr>
        <w:t xml:space="preserve">ОЦЕНКА ИНДИВИДУАЛЬНЫХ РЕЗУЛЬТАТОВ УЧАСТНИКА </w:t>
      </w:r>
      <w:r w:rsidRPr="008C4DFE">
        <w:rPr>
          <w:rFonts w:ascii="Times New Roman" w:hAnsi="Times New Roman"/>
          <w:color w:val="auto"/>
        </w:rPr>
        <w:t>(</w:t>
      </w:r>
      <w:r w:rsidRPr="008C4DFE">
        <w:rPr>
          <w:rFonts w:ascii="Times New Roman" w:hAnsi="Times New Roman"/>
          <w:b/>
          <w:color w:val="auto"/>
        </w:rPr>
        <w:t>всего 12 баллов</w:t>
      </w:r>
      <w:r w:rsidRPr="008C4DFE">
        <w:rPr>
          <w:rFonts w:ascii="Times New Roman" w:hAnsi="Times New Roman"/>
          <w:color w:val="auto"/>
        </w:rPr>
        <w:t>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257"/>
      </w:tblGrid>
      <w:tr w:rsidR="00C3565D" w:rsidRPr="008C4DFE" w14:paraId="36E356A3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59ED92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Баллы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BAB32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Убедительность, наглядность изложения</w:t>
            </w:r>
          </w:p>
        </w:tc>
      </w:tr>
      <w:tr w:rsidR="00C3565D" w:rsidRPr="008C4DFE" w14:paraId="2EA2FF07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6AE7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8E5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 xml:space="preserve">Высказывания аргументированы, аргументация понятная, сопряжена с высказываниями других членов группы. </w:t>
            </w:r>
          </w:p>
        </w:tc>
      </w:tr>
      <w:tr w:rsidR="00C3565D" w:rsidRPr="008C4DFE" w14:paraId="453B349E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E1C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F559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Аргументация в целом понятна, но иногда выглядит неубедительной.</w:t>
            </w:r>
          </w:p>
        </w:tc>
      </w:tr>
      <w:tr w:rsidR="00C3565D" w:rsidRPr="008C4DFE" w14:paraId="1DB9FACA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0B6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AB64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Не излагает своей позиции, не аргументирует высказываний.</w:t>
            </w:r>
          </w:p>
        </w:tc>
      </w:tr>
      <w:tr w:rsidR="00C3565D" w:rsidRPr="008C4DFE" w14:paraId="40251CA6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D6DA99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Баллы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8CD070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Выразительность, естественность поведения в беседе</w:t>
            </w:r>
          </w:p>
        </w:tc>
      </w:tr>
      <w:tr w:rsidR="00C3565D" w:rsidRPr="008C4DFE" w14:paraId="0D415047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F378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3815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bCs/>
                <w:iCs/>
                <w:color w:val="auto"/>
              </w:rPr>
            </w:pPr>
            <w:r w:rsidRPr="008C4DFE">
              <w:rPr>
                <w:rFonts w:ascii="Times New Roman" w:hAnsi="Times New Roman"/>
                <w:bCs/>
                <w:iCs/>
                <w:color w:val="auto"/>
              </w:rPr>
              <w:t>Участник держится свободно, естественно. Демонстрирует убедительность, органичность жестов и речи, выразительность в полном соответствии с выбранной ролью.</w:t>
            </w:r>
          </w:p>
        </w:tc>
      </w:tr>
      <w:tr w:rsidR="00C3565D" w:rsidRPr="008C4DFE" w14:paraId="20139D7B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4AF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C97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 xml:space="preserve">Присутствуют отдельные проявления выразительности, однако жесты и манера держаться в целом не всегда естественны и оправданы выбранной ролью.  </w:t>
            </w:r>
          </w:p>
        </w:tc>
      </w:tr>
      <w:tr w:rsidR="00C3565D" w:rsidRPr="008C4DFE" w14:paraId="77D60422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3C3F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F814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Держится напряженно, «зажато». Предпринимает отдельные попытки выразить эмоции, но не всегда успешно. Не демонстрирует сопричастности происходящему.</w:t>
            </w:r>
          </w:p>
        </w:tc>
      </w:tr>
      <w:tr w:rsidR="00C3565D" w:rsidRPr="008C4DFE" w14:paraId="14B09CA2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6989A1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lastRenderedPageBreak/>
              <w:t>Баллы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D1DA4D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Лексическое оформление речи</w:t>
            </w:r>
          </w:p>
        </w:tc>
      </w:tr>
      <w:tr w:rsidR="00C3565D" w:rsidRPr="008C4DFE" w14:paraId="193B2B1E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277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613C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 xml:space="preserve">Владеет широким </w:t>
            </w:r>
            <w:proofErr w:type="spellStart"/>
            <w:r w:rsidRPr="008C4DFE">
              <w:rPr>
                <w:rFonts w:ascii="Times New Roman" w:hAnsi="Times New Roman"/>
                <w:color w:val="auto"/>
              </w:rPr>
              <w:t>вокабуляром</w:t>
            </w:r>
            <w:proofErr w:type="spellEnd"/>
            <w:r w:rsidRPr="008C4DFE">
              <w:rPr>
                <w:rFonts w:ascii="Times New Roman" w:hAnsi="Times New Roman"/>
                <w:color w:val="auto"/>
              </w:rPr>
              <w:t>, достаточным для решения поставленной задачи, использует его в соответствии с правилами лексической сочетаемости.</w:t>
            </w:r>
          </w:p>
        </w:tc>
      </w:tr>
      <w:tr w:rsidR="00C3565D" w:rsidRPr="008C4DFE" w14:paraId="6E816180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C2B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0EED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Демонстрирует достаточный словарный запас, однако в некоторых случаях испытывает трудности в подборе и правильном использовании лексических единиц.</w:t>
            </w:r>
          </w:p>
        </w:tc>
      </w:tr>
      <w:tr w:rsidR="00C3565D" w:rsidRPr="008C4DFE" w14:paraId="44C2ED7B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6FAC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335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8C4DFE">
              <w:rPr>
                <w:rFonts w:ascii="Times New Roman" w:hAnsi="Times New Roman"/>
                <w:color w:val="auto"/>
              </w:rPr>
              <w:t>Вокабуляр</w:t>
            </w:r>
            <w:proofErr w:type="spellEnd"/>
            <w:r w:rsidRPr="008C4DFE">
              <w:rPr>
                <w:rFonts w:ascii="Times New Roman" w:hAnsi="Times New Roman"/>
                <w:color w:val="auto"/>
              </w:rPr>
              <w:t xml:space="preserve"> ограничен, в связи с чем задача выполняется лишь частично.</w:t>
            </w:r>
          </w:p>
        </w:tc>
      </w:tr>
      <w:tr w:rsidR="00C3565D" w:rsidRPr="008C4DFE" w14:paraId="5DB604E3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0BD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A919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Словарный запас недостаточен для выполнения поставленной задачи.</w:t>
            </w:r>
          </w:p>
        </w:tc>
      </w:tr>
      <w:tr w:rsidR="00C3565D" w:rsidRPr="008C4DFE" w14:paraId="6558B411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66C61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Баллы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D89F00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Грамматическое оформление речи</w:t>
            </w:r>
          </w:p>
        </w:tc>
      </w:tr>
      <w:tr w:rsidR="00C3565D" w:rsidRPr="008C4DFE" w14:paraId="630E62A8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DB0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A6CA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C3565D" w:rsidRPr="008C4DFE" w14:paraId="6BBCB91F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79D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110C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C3565D" w:rsidRPr="008C4DFE" w14:paraId="712EECC6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CA34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51D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Многочисленные грамматические ошибки частично затрудняют решение задачи.</w:t>
            </w:r>
          </w:p>
        </w:tc>
      </w:tr>
      <w:tr w:rsidR="00C3565D" w:rsidRPr="008C4DFE" w14:paraId="13F844DE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4FDB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C00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  <w:tr w:rsidR="00C3565D" w:rsidRPr="008C4DFE" w14:paraId="29EB7E2A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76BC76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Баллы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8BD1C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8C4DFE">
              <w:rPr>
                <w:rFonts w:ascii="Times New Roman" w:hAnsi="Times New Roman"/>
                <w:b/>
                <w:color w:val="auto"/>
              </w:rPr>
              <w:t>Произношение</w:t>
            </w:r>
          </w:p>
        </w:tc>
      </w:tr>
      <w:tr w:rsidR="00C3565D" w:rsidRPr="008C4DFE" w14:paraId="3475C83C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46E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1B44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 xml:space="preserve">Соблюдает правильный интонационный рисунок, не допускает ошибок в тонах, произношение соответствует языковой норме (общенациональный китайский язык путунхуа). </w:t>
            </w:r>
          </w:p>
        </w:tc>
      </w:tr>
      <w:tr w:rsidR="00C3565D" w:rsidRPr="008C4DFE" w14:paraId="4623B47A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790B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6D45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Фонетическое оформление речи в целом адекватно ситуации общения, иногда допускаются ошибки в тонах и неточности в интонационном рисунке фраз.</w:t>
            </w:r>
          </w:p>
        </w:tc>
      </w:tr>
      <w:tr w:rsidR="00C3565D" w:rsidRPr="008C4DFE" w14:paraId="4593D324" w14:textId="77777777" w:rsidTr="003E330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7FF0" w14:textId="77777777" w:rsidR="00C3565D" w:rsidRPr="008C4DFE" w:rsidRDefault="00C3565D" w:rsidP="00C3565D">
            <w:pPr>
              <w:jc w:val="center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0F4D" w14:textId="77777777" w:rsidR="00C3565D" w:rsidRPr="008C4DFE" w:rsidRDefault="00C3565D" w:rsidP="00C3565D">
            <w:pPr>
              <w:jc w:val="both"/>
              <w:rPr>
                <w:rFonts w:ascii="Times New Roman" w:hAnsi="Times New Roman"/>
                <w:color w:val="auto"/>
              </w:rPr>
            </w:pPr>
            <w:r w:rsidRPr="008C4DFE">
              <w:rPr>
                <w:rFonts w:ascii="Times New Roman" w:hAnsi="Times New Roman"/>
                <w:color w:val="auto"/>
              </w:rPr>
              <w:t>Допускает грубые фонетические ошибки – в тональном рисунке, в произношении звуков, фразовой интонации; в интонации и произношении слишком явно проявляется влияние родного языка.</w:t>
            </w:r>
          </w:p>
        </w:tc>
      </w:tr>
    </w:tbl>
    <w:p w14:paraId="5317E192" w14:textId="77777777" w:rsidR="00C3565D" w:rsidRPr="008C4DFE" w:rsidRDefault="00C3565D" w:rsidP="00C3565D">
      <w:pPr>
        <w:spacing w:line="276" w:lineRule="auto"/>
        <w:jc w:val="center"/>
        <w:rPr>
          <w:rFonts w:ascii="Times New Roman" w:hAnsi="Times New Roman"/>
          <w:b/>
          <w:bCs/>
          <w:color w:val="auto"/>
        </w:rPr>
      </w:pPr>
    </w:p>
    <w:p w14:paraId="5635818B" w14:textId="77777777" w:rsidR="00C3565D" w:rsidRPr="008C4DFE" w:rsidRDefault="00C3565D" w:rsidP="00C3565D">
      <w:pPr>
        <w:spacing w:line="276" w:lineRule="auto"/>
        <w:jc w:val="both"/>
        <w:rPr>
          <w:rFonts w:ascii="Times New Roman" w:hAnsi="Times New Roman"/>
          <w:b/>
          <w:color w:val="auto"/>
          <w:lang w:eastAsia="zh-CN"/>
        </w:rPr>
      </w:pPr>
      <w:r w:rsidRPr="008C4DFE">
        <w:rPr>
          <w:rFonts w:ascii="Times New Roman" w:hAnsi="Times New Roman"/>
          <w:b/>
          <w:color w:val="auto"/>
          <w:lang w:eastAsia="zh-CN"/>
        </w:rPr>
        <w:t>Примечания к Критериям оценки выполнения устного задания:</w:t>
      </w:r>
    </w:p>
    <w:p w14:paraId="5DB793BA" w14:textId="77777777" w:rsidR="00C3565D" w:rsidRPr="008C4DFE" w:rsidRDefault="00C3565D" w:rsidP="00C3565D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 w:rsidRPr="008C4DFE">
        <w:rPr>
          <w:rFonts w:ascii="Times New Roman" w:hAnsi="Times New Roman"/>
          <w:b/>
          <w:color w:val="auto"/>
        </w:rPr>
        <w:t xml:space="preserve">1) </w:t>
      </w:r>
      <w:r w:rsidRPr="008C4DFE">
        <w:rPr>
          <w:rFonts w:ascii="Times New Roman" w:hAnsi="Times New Roman"/>
          <w:color w:val="auto"/>
        </w:rPr>
        <w:t>Во время подготовки нельзя пользоваться справочной литературой, можно вести записи, но во время презентации перед жюри «читать по бумажке» не разрешается.</w:t>
      </w:r>
    </w:p>
    <w:p w14:paraId="66AB256D" w14:textId="77777777" w:rsidR="00C3565D" w:rsidRPr="008C4DFE" w:rsidRDefault="00C3565D" w:rsidP="00C3565D">
      <w:pPr>
        <w:spacing w:line="276" w:lineRule="auto"/>
        <w:ind w:firstLine="709"/>
        <w:jc w:val="both"/>
        <w:rPr>
          <w:rFonts w:ascii="Times New Roman" w:hAnsi="Times New Roman"/>
          <w:color w:val="auto"/>
        </w:rPr>
      </w:pPr>
      <w:r w:rsidRPr="008C4DFE">
        <w:rPr>
          <w:rFonts w:ascii="Times New Roman" w:hAnsi="Times New Roman"/>
          <w:b/>
          <w:color w:val="auto"/>
        </w:rPr>
        <w:t xml:space="preserve">2) </w:t>
      </w:r>
      <w:r w:rsidRPr="008C4DFE">
        <w:rPr>
          <w:rFonts w:ascii="Times New Roman" w:hAnsi="Times New Roman"/>
          <w:color w:val="auto"/>
        </w:rPr>
        <w:t xml:space="preserve">Если презентация длилась </w:t>
      </w:r>
      <w:r w:rsidRPr="008C4DFE">
        <w:rPr>
          <w:rFonts w:ascii="Times New Roman" w:hAnsi="Times New Roman"/>
          <w:b/>
          <w:color w:val="auto"/>
        </w:rPr>
        <w:t>менее 7 минут</w:t>
      </w:r>
      <w:r w:rsidRPr="008C4DFE">
        <w:rPr>
          <w:rFonts w:ascii="Times New Roman" w:hAnsi="Times New Roman"/>
          <w:color w:val="auto"/>
        </w:rPr>
        <w:t xml:space="preserve">, из оценки по критерию «Содержание презентации» </w:t>
      </w:r>
      <w:r w:rsidRPr="008C4DFE">
        <w:rPr>
          <w:rFonts w:ascii="Times New Roman" w:hAnsi="Times New Roman"/>
          <w:b/>
          <w:color w:val="auto"/>
        </w:rPr>
        <w:t>отнимается 1 балл</w:t>
      </w:r>
      <w:r w:rsidRPr="008C4DFE">
        <w:rPr>
          <w:rFonts w:ascii="Times New Roman" w:hAnsi="Times New Roman"/>
          <w:color w:val="auto"/>
        </w:rPr>
        <w:t xml:space="preserve">. </w:t>
      </w:r>
    </w:p>
    <w:p w14:paraId="4EC7C527" w14:textId="77777777" w:rsidR="00C3565D" w:rsidRPr="008C4DFE" w:rsidRDefault="00C3565D" w:rsidP="00C3565D">
      <w:pPr>
        <w:spacing w:line="276" w:lineRule="auto"/>
        <w:ind w:firstLine="709"/>
        <w:jc w:val="both"/>
        <w:rPr>
          <w:rFonts w:ascii="Times New Roman" w:hAnsi="Times New Roman"/>
          <w:color w:val="auto"/>
          <w:lang w:eastAsia="zh-CN"/>
        </w:rPr>
      </w:pPr>
      <w:r w:rsidRPr="008C4DFE">
        <w:rPr>
          <w:rFonts w:ascii="Times New Roman" w:hAnsi="Times New Roman"/>
          <w:b/>
          <w:color w:val="auto"/>
        </w:rPr>
        <w:t xml:space="preserve">3) </w:t>
      </w:r>
      <w:r w:rsidRPr="008C4DFE">
        <w:rPr>
          <w:rFonts w:ascii="Times New Roman" w:hAnsi="Times New Roman"/>
          <w:color w:val="auto"/>
        </w:rPr>
        <w:t xml:space="preserve">Презентация, длившаяся </w:t>
      </w:r>
      <w:r w:rsidRPr="008C4DFE">
        <w:rPr>
          <w:rFonts w:ascii="Times New Roman" w:hAnsi="Times New Roman"/>
          <w:b/>
          <w:color w:val="auto"/>
        </w:rPr>
        <w:t>менее 4 минут</w:t>
      </w:r>
      <w:r w:rsidRPr="008C4DFE">
        <w:rPr>
          <w:rFonts w:ascii="Times New Roman" w:hAnsi="Times New Roman"/>
          <w:color w:val="auto"/>
        </w:rPr>
        <w:t xml:space="preserve">, оценивается в </w:t>
      </w:r>
      <w:r w:rsidRPr="008C4DFE">
        <w:rPr>
          <w:rFonts w:ascii="Times New Roman" w:hAnsi="Times New Roman"/>
          <w:b/>
          <w:color w:val="auto"/>
        </w:rPr>
        <w:t>0 баллов</w:t>
      </w:r>
      <w:r w:rsidRPr="008C4DFE">
        <w:rPr>
          <w:rFonts w:ascii="Times New Roman" w:hAnsi="Times New Roman"/>
          <w:color w:val="auto"/>
        </w:rPr>
        <w:t xml:space="preserve"> по критерию «Содержание презентации».</w:t>
      </w:r>
      <w:r w:rsidRPr="008C4DFE">
        <w:rPr>
          <w:rFonts w:ascii="Times New Roman" w:hAnsi="Times New Roman"/>
          <w:color w:val="auto"/>
          <w:lang w:eastAsia="zh-CN"/>
        </w:rPr>
        <w:t xml:space="preserve"> </w:t>
      </w:r>
    </w:p>
    <w:p w14:paraId="2689CC8B" w14:textId="77777777" w:rsidR="004C2167" w:rsidRDefault="004C2167"/>
    <w:sectPr w:rsidR="004C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5D"/>
    <w:rsid w:val="003E3302"/>
    <w:rsid w:val="004C2167"/>
    <w:rsid w:val="00C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593E"/>
  <w15:chartTrackingRefBased/>
  <w15:docId w15:val="{014CEF9B-1F7A-4E7A-913D-B7F6B37E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Рахимбекова</dc:creator>
  <cp:keywords/>
  <dc:description/>
  <cp:lastModifiedBy>Лола Рахимбекова</cp:lastModifiedBy>
  <cp:revision>1</cp:revision>
  <dcterms:created xsi:type="dcterms:W3CDTF">2021-04-01T20:24:00Z</dcterms:created>
  <dcterms:modified xsi:type="dcterms:W3CDTF">2021-04-01T20:28:00Z</dcterms:modified>
</cp:coreProperties>
</file>